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DDA81" w14:textId="77777777" w:rsidR="0059613C" w:rsidRPr="00302134" w:rsidRDefault="0039186D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noProof/>
          <w:color w:val="444444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7565231D" wp14:editId="440103C0">
            <wp:simplePos x="0" y="0"/>
            <wp:positionH relativeFrom="column">
              <wp:posOffset>-328295</wp:posOffset>
            </wp:positionH>
            <wp:positionV relativeFrom="paragraph">
              <wp:posOffset>-528320</wp:posOffset>
            </wp:positionV>
            <wp:extent cx="1314450" cy="977724"/>
            <wp:effectExtent l="133350" t="190500" r="114300" b="1657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xe-tri-v2_logos_couleur2 trifonc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1314450" cy="97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134"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Guide des inscriptions au « Bords de Vienne Triathlon »</w:t>
      </w:r>
    </w:p>
    <w:p w14:paraId="54C46EF0" w14:textId="18FCFFE4" w:rsidR="00302134" w:rsidRPr="00302134" w:rsidRDefault="00302134" w:rsidP="00610465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39186D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  <w:r w:rsidR="004610F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1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4610FF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</w:t>
      </w:r>
    </w:p>
    <w:p w14:paraId="0EE0D27E" w14:textId="77777777" w:rsidR="00302134" w:rsidRDefault="00302134" w:rsidP="0061046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61F7F56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prendre votre licence au sein du Bords de Vienne Triathlon, veuillez suivre la procédure suivante :</w:t>
      </w:r>
    </w:p>
    <w:p w14:paraId="008F45A5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36F85C3" w14:textId="1A646335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i/>
          <w:i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1ère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effectue</w:t>
      </w:r>
      <w:r w:rsidR="00610465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z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une demande de licence 202</w:t>
      </w:r>
      <w:r w:rsidR="004610FF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2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 sur l’Espace Tri 2.0 de la </w:t>
      </w:r>
      <w:proofErr w:type="spellStart"/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FFTri</w:t>
      </w:r>
      <w:proofErr w:type="spellEnd"/>
    </w:p>
    <w:p w14:paraId="386B53D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087D62AD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Pour vous connecter à l’Espace Tri 2.0 de la F.F.Tri., il faut vous rendre sur le site </w:t>
      </w:r>
      <w:hyperlink r:id="rId6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4D3F3BBF" w14:textId="344B0DB8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Déjà licencié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FFTri</w:t>
      </w:r>
      <w:proofErr w:type="spell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: cliquez sur « Se connecter », connectez-vous avec vos identifiants cliquez sur « Faire une demande de licence pour la saison 202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>2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» ou "Changer de club".</w:t>
      </w:r>
    </w:p>
    <w:p w14:paraId="0DE3F15F" w14:textId="77777777" w:rsidR="00302134" w:rsidRDefault="00302134" w:rsidP="00382B57">
      <w:pPr>
        <w:numPr>
          <w:ilvl w:val="1"/>
          <w:numId w:val="1"/>
        </w:numPr>
        <w:shd w:val="clear" w:color="auto" w:fill="FFFFFF"/>
        <w:tabs>
          <w:tab w:val="clear" w:pos="1800"/>
        </w:tabs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Nouveau licencié : cliquez sur « Se licencier ».</w:t>
      </w:r>
    </w:p>
    <w:p w14:paraId="7CAF7AF6" w14:textId="77777777" w:rsidR="00302134" w:rsidRPr="00302134" w:rsidRDefault="00302134" w:rsidP="00382B57">
      <w:pPr>
        <w:shd w:val="clear" w:color="auto" w:fill="FFFFFF"/>
        <w:spacing w:after="0" w:line="240" w:lineRule="auto"/>
        <w:ind w:right="300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730D2B12" w14:textId="467C32FB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Saisissez tous les champs de chaque page</w:t>
      </w:r>
      <w:r w:rsidR="0099058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(attention, pour les jeunes, prendre uniquement la licence « compétition »)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 A la fin, </w:t>
      </w:r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 xml:space="preserve">vous devez imprimer le formulaire de demande de licence </w:t>
      </w:r>
      <w:proofErr w:type="spellStart"/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FFTri</w:t>
      </w:r>
      <w:proofErr w:type="spellEnd"/>
      <w:r w:rsidRPr="00302134">
        <w:rPr>
          <w:rFonts w:eastAsia="Times New Roman" w:cstheme="minorHAnsi"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 et le signer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5B3A4D8B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66BDBF0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1855B7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2ème étape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rdv sur le site </w:t>
      </w:r>
      <w:hyperlink r:id="rId7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i</w:t>
        </w:r>
      </w:hyperlink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 xml:space="preserve">nternet du club </w:t>
      </w:r>
      <w:r w:rsidR="00653627" w:rsidRP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>www.bordsdeviennetriathlon.com</w:t>
      </w:r>
      <w:r w:rsidR="00610465">
        <w:rPr>
          <w:rFonts w:eastAsia="Times New Roman" w:cstheme="minorHAnsi"/>
          <w:b/>
          <w:bCs/>
          <w:i/>
          <w:color w:val="444444"/>
          <w:sz w:val="24"/>
          <w:szCs w:val="24"/>
          <w:bdr w:val="none" w:sz="0" w:space="0" w:color="auto" w:frame="1"/>
          <w:lang w:eastAsia="fr-FR"/>
        </w:rPr>
        <w:t xml:space="preserve"> </w:t>
      </w:r>
      <w:r w:rsidRPr="00302134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dans l'onglet "Adhésion en ligne"</w:t>
      </w:r>
    </w:p>
    <w:p w14:paraId="2B5C22D9" w14:textId="77777777" w:rsidR="00610465" w:rsidRPr="00610465" w:rsidRDefault="00610465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</w:pPr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(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Rq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: connectez-vous à l'aide de vos identifiants </w:t>
      </w:r>
      <w:proofErr w:type="spellStart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>sportregions</w:t>
      </w:r>
      <w:proofErr w:type="spellEnd"/>
      <w:r w:rsidRPr="00610465">
        <w:rPr>
          <w:rFonts w:eastAsia="Times New Roman" w:cstheme="minorHAnsi"/>
          <w:bCs/>
          <w:color w:val="444444"/>
          <w:szCs w:val="24"/>
          <w:bdr w:val="none" w:sz="0" w:space="0" w:color="auto" w:frame="1"/>
          <w:lang w:eastAsia="fr-FR"/>
        </w:rPr>
        <w:t xml:space="preserve"> si vous avez, sinon créez un compte)</w:t>
      </w:r>
    </w:p>
    <w:p w14:paraId="08B1B05C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3C75E83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En plus des informations personnelles à saisir, les pièces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 xml:space="preserve"> suivantes 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>doiven</w:t>
      </w:r>
      <w:r>
        <w:rPr>
          <w:rFonts w:eastAsia="Times New Roman" w:cstheme="minorHAnsi"/>
          <w:color w:val="444444"/>
          <w:sz w:val="24"/>
          <w:szCs w:val="24"/>
          <w:lang w:eastAsia="fr-FR"/>
        </w:rPr>
        <w:t>t être jointes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(ou transmises directement au club)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:</w:t>
      </w:r>
    </w:p>
    <w:p w14:paraId="32819E0F" w14:textId="77777777" w:rsidR="00302134" w:rsidRP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Certificat médical (</w:t>
      </w:r>
      <w:hyperlink r:id="rId8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Modèle F.F.Tri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. 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ou</w:t>
      </w:r>
      <w:proofErr w:type="gramEnd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papier libre avec la mention "pratique du sport en compétition") de moins d'un an pour les nouveaux licenciés.</w:t>
      </w:r>
    </w:p>
    <w:p w14:paraId="31997074" w14:textId="77520FAF" w:rsidR="00302134" w:rsidRDefault="00302134" w:rsidP="00382B57">
      <w:pPr>
        <w:numPr>
          <w:ilvl w:val="0"/>
          <w:numId w:val="1"/>
        </w:numPr>
        <w:shd w:val="clear" w:color="auto" w:fill="FFFFFF"/>
        <w:spacing w:after="0" w:line="240" w:lineRule="auto"/>
        <w:ind w:left="851" w:right="300" w:hanging="284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Formulaire de demande de licence F.</w:t>
      </w:r>
      <w:proofErr w:type="gramStart"/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F.Tri</w:t>
      </w:r>
      <w:proofErr w:type="gramEnd"/>
      <w:r w:rsidRPr="00610465">
        <w:rPr>
          <w:rFonts w:eastAsia="Times New Roman" w:cstheme="minorHAnsi"/>
          <w:color w:val="444444"/>
          <w:sz w:val="24"/>
          <w:szCs w:val="24"/>
          <w:u w:val="single"/>
          <w:lang w:eastAsia="fr-FR"/>
        </w:rPr>
        <w:t>. signé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, disponible après avoir effectué votre demande de licence sur l’</w:t>
      </w:r>
      <w:hyperlink r:id="rId9" w:tgtFrame="_blank" w:history="1">
        <w:r w:rsidRPr="00302134">
          <w:rPr>
            <w:rFonts w:eastAsia="Times New Roman" w:cstheme="minorHAnsi"/>
            <w:color w:val="444444"/>
            <w:sz w:val="24"/>
            <w:szCs w:val="24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(lors de la 1</w:t>
      </w:r>
      <w:r w:rsidRPr="006E2900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ère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étape).</w:t>
      </w:r>
    </w:p>
    <w:p w14:paraId="2049C37E" w14:textId="77777777" w:rsidR="00382B57" w:rsidRDefault="00382B57" w:rsidP="00382B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</w:p>
    <w:p w14:paraId="31236066" w14:textId="48DD76E4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Ajoutez le type de licence souhaitée et cliquez sur "s'inscrire".</w:t>
      </w:r>
    </w:p>
    <w:p w14:paraId="019B80C2" w14:textId="33688799" w:rsidR="00382B57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>Avant de valider votre panier, vous pouvez aller dans "</w:t>
      </w:r>
      <w:hyperlink r:id="rId10" w:tgtFrame="_blank" w:history="1">
        <w:r w:rsidRPr="00382B57">
          <w:rPr>
            <w:rFonts w:asciiTheme="minorHAnsi" w:hAnsiTheme="minorHAnsi" w:cstheme="minorHAnsi"/>
            <w:color w:val="444444"/>
          </w:rPr>
          <w:t>la boutique du club</w:t>
        </w:r>
      </w:hyperlink>
      <w:r w:rsidRPr="00382B57">
        <w:rPr>
          <w:rFonts w:asciiTheme="minorHAnsi" w:hAnsiTheme="minorHAnsi" w:cstheme="minorHAnsi"/>
          <w:color w:val="444444"/>
        </w:rPr>
        <w:t>" et ajouter une visière (avec le logo du club) au prix de 5 €.</w:t>
      </w:r>
    </w:p>
    <w:p w14:paraId="0E967FE7" w14:textId="08E1C538" w:rsidR="00302134" w:rsidRDefault="00382B57" w:rsidP="00382B5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cstheme="minorHAnsi"/>
          <w:color w:val="444444"/>
        </w:rPr>
      </w:pPr>
      <w:r w:rsidRPr="00382B57">
        <w:rPr>
          <w:rFonts w:asciiTheme="minorHAnsi" w:hAnsiTheme="minorHAnsi" w:cstheme="minorHAnsi"/>
          <w:color w:val="444444"/>
        </w:rPr>
        <w:t xml:space="preserve">Une fois votre panier validé, un mode de paiement sera alors demandé (CB, chèque, espèces, ANCV, Tickets CAF, </w:t>
      </w:r>
      <w:proofErr w:type="spellStart"/>
      <w:r w:rsidRPr="00382B57">
        <w:rPr>
          <w:rFonts w:asciiTheme="minorHAnsi" w:hAnsiTheme="minorHAnsi" w:cstheme="minorHAnsi"/>
          <w:color w:val="444444"/>
        </w:rPr>
        <w:t>Shak@do</w:t>
      </w:r>
      <w:proofErr w:type="spellEnd"/>
      <w:r w:rsidRPr="00382B57">
        <w:rPr>
          <w:rFonts w:asciiTheme="minorHAnsi" w:hAnsiTheme="minorHAnsi" w:cstheme="minorHAnsi"/>
          <w:color w:val="444444"/>
        </w:rPr>
        <w:t xml:space="preserve">, </w:t>
      </w:r>
      <w:proofErr w:type="spellStart"/>
      <w:r w:rsidRPr="00382B57">
        <w:rPr>
          <w:rFonts w:asciiTheme="minorHAnsi" w:hAnsiTheme="minorHAnsi" w:cstheme="minorHAnsi"/>
          <w:color w:val="444444"/>
        </w:rPr>
        <w:t>Pass'sport</w:t>
      </w:r>
      <w:proofErr w:type="spellEnd"/>
      <w:r w:rsidRPr="00382B57">
        <w:rPr>
          <w:rFonts w:asciiTheme="minorHAnsi" w:hAnsiTheme="minorHAnsi" w:cstheme="minorHAnsi"/>
          <w:color w:val="444444"/>
        </w:rPr>
        <w:t>...).</w:t>
      </w:r>
      <w:r w:rsidR="00302134" w:rsidRPr="00302134">
        <w:rPr>
          <w:rFonts w:cstheme="minorHAnsi"/>
          <w:color w:val="444444"/>
        </w:rPr>
        <w:t> </w:t>
      </w:r>
    </w:p>
    <w:p w14:paraId="5857B2DC" w14:textId="77777777" w:rsidR="00382B57" w:rsidRPr="00302134" w:rsidRDefault="00382B57" w:rsidP="00382B57">
      <w:pPr>
        <w:pStyle w:val="NormalWeb"/>
        <w:spacing w:before="0" w:beforeAutospacing="0" w:after="0" w:afterAutospacing="0"/>
        <w:jc w:val="both"/>
        <w:rPr>
          <w:rFonts w:cstheme="minorHAnsi"/>
          <w:color w:val="444444"/>
        </w:rPr>
      </w:pPr>
    </w:p>
    <w:p w14:paraId="3EB56D0D" w14:textId="77777777" w:rsid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b/>
          <w:bCs/>
          <w:color w:val="444444"/>
          <w:sz w:val="24"/>
          <w:szCs w:val="24"/>
          <w:u w:val="single"/>
          <w:bdr w:val="none" w:sz="0" w:space="0" w:color="auto" w:frame="1"/>
          <w:lang w:eastAsia="fr-FR"/>
        </w:rPr>
        <w:t>3ème étape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 : validation de votre licence</w:t>
      </w:r>
    </w:p>
    <w:p w14:paraId="51256509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22A1F7E4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Votre demande de licence sera ensuite validée par le club (si dossier complet et règlement effectué) puis par la Ligue de Nouvelle Aquitaine de Triathlon.</w:t>
      </w:r>
      <w:r w:rsidR="00610465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Vous recevrez un mail de confirmation et pourrez ensuite télécharger votre licence à partir de votre </w:t>
      </w:r>
      <w:hyperlink r:id="rId11" w:tgtFrame="_blank" w:history="1">
        <w:r w:rsidRPr="00302134">
          <w:rPr>
            <w:rFonts w:eastAsia="Times New Roman" w:cstheme="minorHAnsi"/>
            <w:b/>
            <w:bCs/>
            <w:color w:val="444444"/>
            <w:sz w:val="24"/>
            <w:szCs w:val="24"/>
            <w:u w:val="single"/>
            <w:bdr w:val="none" w:sz="0" w:space="0" w:color="auto" w:frame="1"/>
            <w:lang w:eastAsia="fr-FR"/>
          </w:rPr>
          <w:t>Espace Tri 2.0</w:t>
        </w:r>
      </w:hyperlink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3AAFB5B4" w14:textId="612D35AC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La licence est valide jusqu’au 31 décembre 202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>2</w:t>
      </w: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</w:p>
    <w:p w14:paraId="01DA85FF" w14:textId="77777777" w:rsidR="00302134" w:rsidRPr="00302134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> </w:t>
      </w:r>
    </w:p>
    <w:p w14:paraId="7270B486" w14:textId="77777777" w:rsidR="00382B57" w:rsidRDefault="00302134" w:rsidP="00382B57">
      <w:pPr>
        <w:shd w:val="clear" w:color="auto" w:fill="FFFFFF"/>
        <w:spacing w:after="0" w:line="240" w:lineRule="auto"/>
        <w:jc w:val="both"/>
        <w:textAlignment w:val="baseline"/>
        <w:rPr>
          <w:rStyle w:val="Lienhypertexte"/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fr-FR"/>
        </w:rPr>
      </w:pPr>
      <w:r w:rsidRPr="00302134">
        <w:rPr>
          <w:rFonts w:eastAsia="Times New Roman" w:cstheme="minorHAnsi"/>
          <w:color w:val="444444"/>
          <w:sz w:val="24"/>
          <w:szCs w:val="24"/>
          <w:lang w:eastAsia="fr-FR"/>
        </w:rPr>
        <w:t xml:space="preserve">En cas de difficultés, vous pouvez nous contacter </w:t>
      </w:r>
      <w:r w:rsidR="006A1403">
        <w:rPr>
          <w:rFonts w:eastAsia="Times New Roman" w:cstheme="minorHAnsi"/>
          <w:color w:val="444444"/>
          <w:sz w:val="24"/>
          <w:szCs w:val="24"/>
          <w:lang w:eastAsia="fr-FR"/>
        </w:rPr>
        <w:t>par mail :</w:t>
      </w:r>
      <w:r w:rsidR="00382B57">
        <w:rPr>
          <w:rFonts w:eastAsia="Times New Roman" w:cstheme="minorHAnsi"/>
          <w:color w:val="444444"/>
          <w:sz w:val="24"/>
          <w:szCs w:val="24"/>
          <w:lang w:eastAsia="fr-FR"/>
        </w:rPr>
        <w:t xml:space="preserve"> </w:t>
      </w:r>
      <w:hyperlink r:id="rId12" w:history="1">
        <w:r w:rsidR="0099058F" w:rsidRPr="005A3FB1">
          <w:rPr>
            <w:rStyle w:val="Lienhypertexte"/>
            <w:rFonts w:eastAsia="Times New Roman" w:cstheme="minorHAnsi"/>
            <w:i/>
            <w:iCs/>
            <w:sz w:val="24"/>
            <w:szCs w:val="24"/>
            <w:bdr w:val="none" w:sz="0" w:space="0" w:color="auto" w:frame="1"/>
            <w:lang w:eastAsia="fr-FR"/>
          </w:rPr>
          <w:t>contact@bordsdeviennetriathlon.com</w:t>
        </w:r>
      </w:hyperlink>
    </w:p>
    <w:p w14:paraId="5A5DB00D" w14:textId="28F5A2BB" w:rsidR="00937D93" w:rsidRPr="00302134" w:rsidRDefault="0039186D" w:rsidP="00382B57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>
        <w:rPr>
          <w:rFonts w:eastAsia="Times New Roman" w:cstheme="minorHAnsi"/>
          <w:noProof/>
          <w:color w:val="444444"/>
          <w:sz w:val="24"/>
          <w:szCs w:val="24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75F9AC19" wp14:editId="68CA7BA7">
            <wp:simplePos x="0" y="0"/>
            <wp:positionH relativeFrom="column">
              <wp:posOffset>-252095</wp:posOffset>
            </wp:positionH>
            <wp:positionV relativeFrom="paragraph">
              <wp:posOffset>-471170</wp:posOffset>
            </wp:positionV>
            <wp:extent cx="1314450" cy="977724"/>
            <wp:effectExtent l="133350" t="190500" r="133350" b="18478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xe-tri-v2_logos_couleur2 trifoncti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2288">
                      <a:off x="0" y="0"/>
                      <a:ext cx="1314450" cy="97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D93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Les Tarifs</w:t>
      </w:r>
    </w:p>
    <w:p w14:paraId="5737D7D6" w14:textId="77777777" w:rsidR="00937D93" w:rsidRPr="00302134" w:rsidRDefault="00937D93" w:rsidP="00937D93">
      <w:pPr>
        <w:pBdr>
          <w:bottom w:val="single" w:sz="4" w:space="1" w:color="auto"/>
        </w:pBdr>
        <w:jc w:val="center"/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</w:pP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Saison 20</w:t>
      </w:r>
      <w:r w:rsidR="006E2900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20</w:t>
      </w:r>
      <w:r w:rsidRPr="00302134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-202</w:t>
      </w:r>
      <w:r w:rsidR="006E2900">
        <w:rPr>
          <w:rFonts w:eastAsia="Times New Roman" w:cstheme="minorHAnsi"/>
          <w:i/>
          <w:iCs/>
          <w:color w:val="444444"/>
          <w:sz w:val="28"/>
          <w:szCs w:val="24"/>
          <w:lang w:eastAsia="fr-FR"/>
        </w:rPr>
        <w:t>1</w:t>
      </w:r>
    </w:p>
    <w:p w14:paraId="146002EA" w14:textId="77777777" w:rsidR="00937D93" w:rsidRDefault="00937D93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425C7A23" w14:textId="77777777" w:rsidR="00937D93" w:rsidRPr="006E2900" w:rsidRDefault="004243E1" w:rsidP="006E2900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compétition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130 €</w:t>
      </w:r>
    </w:p>
    <w:p w14:paraId="70C67438" w14:textId="6CD59F76" w:rsidR="004243E1" w:rsidRPr="006E2900" w:rsidRDefault="004243E1" w:rsidP="006E2900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Adulte « loisirs »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1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>2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08656A94" w14:textId="50D51174" w:rsidR="004243E1" w:rsidRPr="006E2900" w:rsidRDefault="004243E1" w:rsidP="006E2900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Lic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 xml:space="preserve">ence Jeune « compétition » : </w:t>
      </w:r>
      <w:r w:rsidR="004610FF">
        <w:rPr>
          <w:rFonts w:eastAsia="Times New Roman" w:cstheme="minorHAnsi"/>
          <w:color w:val="444444"/>
          <w:sz w:val="24"/>
          <w:szCs w:val="24"/>
          <w:lang w:eastAsia="fr-FR"/>
        </w:rPr>
        <w:tab/>
        <w:t>11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0 €</w:t>
      </w:r>
    </w:p>
    <w:p w14:paraId="35B66856" w14:textId="77777777" w:rsidR="004243E1" w:rsidRPr="006E2900" w:rsidRDefault="004243E1" w:rsidP="006E2900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 xml:space="preserve">Licence Dirigeant : 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="00997A04"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>30 €</w:t>
      </w:r>
    </w:p>
    <w:p w14:paraId="31CD8A67" w14:textId="77777777" w:rsidR="004243E1" w:rsidRDefault="004243E1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35435F1F" w14:textId="77777777" w:rsidR="004243E1" w:rsidRPr="006E2900" w:rsidRDefault="004243E1" w:rsidP="006E2900">
      <w:pPr>
        <w:pStyle w:val="Paragraphedeliste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>Frais de mutation :</w:t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</w:r>
      <w:r w:rsidRPr="006E2900">
        <w:rPr>
          <w:rFonts w:eastAsia="Times New Roman" w:cstheme="minorHAnsi"/>
          <w:color w:val="444444"/>
          <w:sz w:val="24"/>
          <w:szCs w:val="24"/>
          <w:lang w:eastAsia="fr-FR"/>
        </w:rPr>
        <w:tab/>
        <w:t xml:space="preserve"> 20 €</w:t>
      </w:r>
    </w:p>
    <w:p w14:paraId="74A4E999" w14:textId="77777777" w:rsidR="004243E1" w:rsidRDefault="004243E1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</w:p>
    <w:p w14:paraId="75A27B67" w14:textId="77777777" w:rsidR="004243E1" w:rsidRPr="006E2900" w:rsidRDefault="004243E1" w:rsidP="00302134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color w:val="444444"/>
          <w:sz w:val="24"/>
          <w:szCs w:val="24"/>
          <w:lang w:eastAsia="fr-FR"/>
        </w:rPr>
      </w:pPr>
      <w:r>
        <w:rPr>
          <w:rFonts w:eastAsia="Times New Roman" w:cstheme="minorHAnsi"/>
          <w:color w:val="444444"/>
          <w:sz w:val="24"/>
          <w:szCs w:val="24"/>
          <w:lang w:eastAsia="fr-FR"/>
        </w:rPr>
        <w:t>Réduction fratrie : -20 € par enfant, à partir du 2</w:t>
      </w:r>
      <w:r w:rsidRPr="004243E1">
        <w:rPr>
          <w:rFonts w:eastAsia="Times New Roman" w:cstheme="minorHAnsi"/>
          <w:color w:val="444444"/>
          <w:sz w:val="24"/>
          <w:szCs w:val="24"/>
          <w:vertAlign w:val="superscript"/>
          <w:lang w:eastAsia="fr-FR"/>
        </w:rPr>
        <w:t>ème</w:t>
      </w:r>
      <w:r w:rsidR="006E2900">
        <w:rPr>
          <w:rFonts w:eastAsia="Times New Roman" w:cstheme="minorHAnsi"/>
          <w:color w:val="444444"/>
          <w:sz w:val="24"/>
          <w:szCs w:val="24"/>
          <w:lang w:eastAsia="fr-FR"/>
        </w:rPr>
        <w:t>.</w:t>
      </w:r>
      <w:bookmarkStart w:id="0" w:name="_GoBack"/>
      <w:bookmarkEnd w:id="0"/>
    </w:p>
    <w:sectPr w:rsidR="004243E1" w:rsidRPr="006E2900" w:rsidSect="00BF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060F"/>
    <w:multiLevelType w:val="multilevel"/>
    <w:tmpl w:val="23E6977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C61D59"/>
    <w:multiLevelType w:val="multilevel"/>
    <w:tmpl w:val="31A022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58396D"/>
    <w:multiLevelType w:val="hybridMultilevel"/>
    <w:tmpl w:val="4BB0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371F7"/>
    <w:multiLevelType w:val="hybridMultilevel"/>
    <w:tmpl w:val="AD4602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34"/>
    <w:rsid w:val="00302134"/>
    <w:rsid w:val="00382B57"/>
    <w:rsid w:val="00385B00"/>
    <w:rsid w:val="0039186D"/>
    <w:rsid w:val="004243E1"/>
    <w:rsid w:val="004610FF"/>
    <w:rsid w:val="0059613C"/>
    <w:rsid w:val="00610465"/>
    <w:rsid w:val="00653627"/>
    <w:rsid w:val="006A1403"/>
    <w:rsid w:val="006E2900"/>
    <w:rsid w:val="00894D49"/>
    <w:rsid w:val="00937D93"/>
    <w:rsid w:val="0099058F"/>
    <w:rsid w:val="00997A04"/>
    <w:rsid w:val="00B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7E6"/>
  <w15:docId w15:val="{6B0FBED2-9634-4E08-A53B-2AF5D1EA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302134"/>
    <w:rPr>
      <w:i/>
      <w:iCs/>
    </w:rPr>
  </w:style>
  <w:style w:type="character" w:styleId="Lienhypertexte">
    <w:name w:val="Hyperlink"/>
    <w:basedOn w:val="Policepardfaut"/>
    <w:uiPriority w:val="99"/>
    <w:unhideWhenUsed/>
    <w:rsid w:val="00937D9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E2900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9905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hlontoulousemetropole.com/wp-content/uploads/2011/09/Mod%C3%A8le-de-certificat-m%C3%A9dical-2017-Google-Docs.pdf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teamtriathlon87.com/" TargetMode="External"/><Relationship Id="rId12" Type="http://schemas.openxmlformats.org/officeDocument/2006/relationships/hyperlink" Target="mailto:contact@bordsdeviennetriathl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pacetri.fftri.com/" TargetMode="External"/><Relationship Id="rId11" Type="http://schemas.openxmlformats.org/officeDocument/2006/relationships/hyperlink" Target="http://espacetri.fftri.com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bordsdeviennetriathlon.com/bout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pacetri.fftri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Unilim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Laetitia Vignaud</dc:creator>
  <cp:lastModifiedBy>Laetitia Vignaud</cp:lastModifiedBy>
  <cp:revision>3</cp:revision>
  <dcterms:created xsi:type="dcterms:W3CDTF">2021-08-17T12:36:00Z</dcterms:created>
  <dcterms:modified xsi:type="dcterms:W3CDTF">2021-09-10T14:51:00Z</dcterms:modified>
</cp:coreProperties>
</file>